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F6C35" w14:textId="77777777" w:rsidR="00F07858" w:rsidRDefault="00F07858"/>
    <w:p w14:paraId="1C58594C" w14:textId="77777777" w:rsidR="00F07858" w:rsidRDefault="00F07858" w:rsidP="00F07858">
      <w:pPr>
        <w:rPr>
          <w:rFonts w:ascii="DIN OT" w:hAnsi="DIN OT"/>
        </w:rPr>
      </w:pPr>
      <w:r>
        <w:rPr>
          <w:rFonts w:ascii="DIN OT" w:hAnsi="DIN OT"/>
        </w:rPr>
        <w:t>Copy and paste this table into your email application Signature</w:t>
      </w:r>
    </w:p>
    <w:p w14:paraId="04668BEF" w14:textId="77777777" w:rsidR="00F07858" w:rsidRPr="00013621" w:rsidRDefault="00F07858" w:rsidP="00F07858">
      <w:pPr>
        <w:rPr>
          <w:rFonts w:ascii="DIN OT" w:hAnsi="DIN OT"/>
        </w:rPr>
      </w:pPr>
      <w:r>
        <w:rPr>
          <w:rFonts w:ascii="DIN OT" w:hAnsi="DIN OT"/>
        </w:rPr>
        <w:t>Customize your information. If including your email address, please ensure it is properly hyperlinked [mailto:youremail@email.com]</w:t>
      </w:r>
    </w:p>
    <w:p w14:paraId="001BDA07" w14:textId="77777777" w:rsidR="00F07858" w:rsidRDefault="00F07858"/>
    <w:tbl>
      <w:tblPr>
        <w:tblStyle w:val="TableGrid"/>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6054"/>
      </w:tblGrid>
      <w:tr w:rsidR="0058430F" w:rsidRPr="00013621" w14:paraId="224FBBE6" w14:textId="77777777" w:rsidTr="0058430F">
        <w:trPr>
          <w:trHeight w:val="1961"/>
        </w:trPr>
        <w:tc>
          <w:tcPr>
            <w:tcW w:w="3296" w:type="dxa"/>
            <w:vMerge w:val="restart"/>
          </w:tcPr>
          <w:p w14:paraId="17E86D5E" w14:textId="7B82DE78" w:rsidR="0058430F" w:rsidRPr="00013621" w:rsidRDefault="0058430F">
            <w:pPr>
              <w:rPr>
                <w:rFonts w:ascii="DIN OT" w:hAnsi="DIN OT"/>
              </w:rPr>
            </w:pPr>
            <w:r w:rsidRPr="00013621">
              <w:rPr>
                <w:rFonts w:ascii="DIN OT" w:hAnsi="DIN OT"/>
                <w:noProof/>
              </w:rPr>
              <w:drawing>
                <wp:inline distT="0" distB="0" distL="0" distR="0" wp14:anchorId="669D9A27" wp14:editId="64E01EFC">
                  <wp:extent cx="1955800" cy="1955800"/>
                  <wp:effectExtent l="0" t="0" r="0" b="0"/>
                  <wp:docPr id="1659949383" name="Graphic 1" descr="Michigan ESP Bill of Rights Logo. Blue state of Michigan outline with ten icons representing Education Support Professional job classifications. Left reads Michigan Education Support Professionals Bill of Rights and the top reads …Because One Job Should Be Enou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949383" name="Graphic 1" descr="Michigan ESP Bill of Rights Logo. Blue state of Michigan outline with ten icons representing Education Support Professional job classifications. Left reads Michigan Education Support Professionals Bill of Rights and the top reads …Because One Job Should Be Enough!"/>
                          <pic:cNvPicPr/>
                        </pic:nvPicPr>
                        <pic:blipFill>
                          <a:blip r:embed="rId4">
                            <a:extLst>
                              <a:ext uri="{96DAC541-7B7A-43D3-8B79-37D633B846F1}">
                                <asvg:svgBlip xmlns:asvg="http://schemas.microsoft.com/office/drawing/2016/SVG/main" r:embed="rId5"/>
                              </a:ext>
                            </a:extLst>
                          </a:blip>
                          <a:stretch>
                            <a:fillRect/>
                          </a:stretch>
                        </pic:blipFill>
                        <pic:spPr>
                          <a:xfrm>
                            <a:off x="0" y="0"/>
                            <a:ext cx="1961685" cy="1961685"/>
                          </a:xfrm>
                          <a:prstGeom prst="rect">
                            <a:avLst/>
                          </a:prstGeom>
                        </pic:spPr>
                      </pic:pic>
                    </a:graphicData>
                  </a:graphic>
                </wp:inline>
              </w:drawing>
            </w:r>
          </w:p>
        </w:tc>
        <w:tc>
          <w:tcPr>
            <w:tcW w:w="6054" w:type="dxa"/>
            <w:vAlign w:val="center"/>
          </w:tcPr>
          <w:p w14:paraId="0F4D6607" w14:textId="77777777" w:rsidR="0058430F" w:rsidRPr="00013621" w:rsidRDefault="0058430F" w:rsidP="0058430F">
            <w:pPr>
              <w:ind w:left="213"/>
              <w:rPr>
                <w:rFonts w:ascii="DIN OT" w:hAnsi="DIN OT"/>
                <w:b/>
                <w:bCs/>
                <w:color w:val="003057"/>
              </w:rPr>
            </w:pPr>
            <w:proofErr w:type="spellStart"/>
            <w:r w:rsidRPr="00013621">
              <w:rPr>
                <w:rFonts w:ascii="DIN OT" w:hAnsi="DIN OT"/>
                <w:b/>
                <w:bCs/>
                <w:color w:val="003057"/>
              </w:rPr>
              <w:t>Firstname</w:t>
            </w:r>
            <w:proofErr w:type="spellEnd"/>
            <w:r w:rsidRPr="00013621">
              <w:rPr>
                <w:rFonts w:ascii="DIN OT" w:hAnsi="DIN OT"/>
                <w:b/>
                <w:bCs/>
                <w:color w:val="003057"/>
              </w:rPr>
              <w:t xml:space="preserve"> Lastname</w:t>
            </w:r>
          </w:p>
          <w:p w14:paraId="63F081EE" w14:textId="7A5AEB7D" w:rsidR="0058430F" w:rsidRPr="00013621" w:rsidRDefault="0058430F" w:rsidP="0058430F">
            <w:pPr>
              <w:spacing w:line="216" w:lineRule="auto"/>
              <w:ind w:left="213"/>
              <w:rPr>
                <w:rFonts w:ascii="DIN OT" w:hAnsi="DIN OT"/>
                <w:color w:val="7F7F7F" w:themeColor="text1" w:themeTint="80"/>
                <w:sz w:val="20"/>
                <w:szCs w:val="20"/>
              </w:rPr>
            </w:pPr>
            <w:r w:rsidRPr="00013621">
              <w:rPr>
                <w:rFonts w:ascii="DIN OT" w:hAnsi="DIN OT"/>
                <w:color w:val="7F7F7F" w:themeColor="text1" w:themeTint="80"/>
                <w:sz w:val="20"/>
                <w:szCs w:val="20"/>
              </w:rPr>
              <w:t>Job Title</w:t>
            </w:r>
          </w:p>
          <w:p w14:paraId="1CB5687F" w14:textId="4E436251" w:rsidR="0058430F" w:rsidRPr="00013621" w:rsidRDefault="0058430F" w:rsidP="0058430F">
            <w:pPr>
              <w:spacing w:line="216" w:lineRule="auto"/>
              <w:ind w:left="213"/>
              <w:rPr>
                <w:rFonts w:ascii="DIN OT" w:hAnsi="DIN OT"/>
                <w:color w:val="7F7F7F" w:themeColor="text1" w:themeTint="80"/>
                <w:sz w:val="20"/>
                <w:szCs w:val="20"/>
              </w:rPr>
            </w:pPr>
            <w:r w:rsidRPr="00013621">
              <w:rPr>
                <w:rFonts w:ascii="DIN OT" w:hAnsi="DIN OT"/>
                <w:color w:val="7F7F7F" w:themeColor="text1" w:themeTint="80"/>
                <w:sz w:val="20"/>
                <w:szCs w:val="20"/>
              </w:rPr>
              <w:t>Organization</w:t>
            </w:r>
          </w:p>
          <w:p w14:paraId="4AB87AE7" w14:textId="74656BFD" w:rsidR="0058430F" w:rsidRPr="00013621" w:rsidRDefault="0058430F" w:rsidP="0058430F">
            <w:pPr>
              <w:ind w:left="213"/>
              <w:rPr>
                <w:rFonts w:ascii="DIN OT" w:hAnsi="DIN OT"/>
              </w:rPr>
            </w:pPr>
            <w:proofErr w:type="gramStart"/>
            <w:r w:rsidRPr="00013621">
              <w:rPr>
                <w:rFonts w:ascii="DIN OT" w:hAnsi="DIN OT"/>
                <w:color w:val="7F7F7F" w:themeColor="text1" w:themeTint="80"/>
                <w:sz w:val="20"/>
                <w:szCs w:val="20"/>
              </w:rPr>
              <w:t>email@email.com  •</w:t>
            </w:r>
            <w:proofErr w:type="gramEnd"/>
            <w:r w:rsidRPr="00013621">
              <w:rPr>
                <w:rFonts w:ascii="DIN OT" w:hAnsi="DIN OT"/>
                <w:color w:val="7F7F7F" w:themeColor="text1" w:themeTint="80"/>
                <w:sz w:val="20"/>
                <w:szCs w:val="20"/>
              </w:rPr>
              <w:t xml:space="preserve">  (555) 123-4567</w:t>
            </w:r>
          </w:p>
        </w:tc>
      </w:tr>
      <w:tr w:rsidR="0058430F" w:rsidRPr="00013621" w14:paraId="51567F9E" w14:textId="77777777" w:rsidTr="0058430F">
        <w:trPr>
          <w:trHeight w:val="1187"/>
        </w:trPr>
        <w:tc>
          <w:tcPr>
            <w:tcW w:w="3296" w:type="dxa"/>
            <w:vMerge/>
          </w:tcPr>
          <w:p w14:paraId="3CA970D1" w14:textId="77777777" w:rsidR="0058430F" w:rsidRPr="00013621" w:rsidRDefault="0058430F">
            <w:pPr>
              <w:rPr>
                <w:rFonts w:ascii="DIN OT" w:hAnsi="DIN OT"/>
              </w:rPr>
            </w:pPr>
          </w:p>
        </w:tc>
        <w:tc>
          <w:tcPr>
            <w:tcW w:w="6054" w:type="dxa"/>
            <w:vAlign w:val="center"/>
          </w:tcPr>
          <w:p w14:paraId="659167BD" w14:textId="77777777" w:rsidR="0058430F" w:rsidRPr="00013621" w:rsidRDefault="0058430F" w:rsidP="0058430F">
            <w:pPr>
              <w:ind w:left="213"/>
              <w:rPr>
                <w:rFonts w:ascii="DIN OT" w:hAnsi="DIN OT"/>
                <w:b/>
                <w:bCs/>
                <w:color w:val="C1022F"/>
              </w:rPr>
            </w:pPr>
            <w:r w:rsidRPr="00013621">
              <w:rPr>
                <w:rFonts w:ascii="DIN OT" w:hAnsi="DIN OT"/>
                <w:b/>
                <w:bCs/>
                <w:color w:val="C1022F"/>
              </w:rPr>
              <w:t>One Job Should Be Enough!</w:t>
            </w:r>
          </w:p>
          <w:p w14:paraId="4B59DBEA" w14:textId="0075E62C" w:rsidR="0058430F" w:rsidRPr="00013621" w:rsidRDefault="0058430F" w:rsidP="0058430F">
            <w:pPr>
              <w:ind w:left="213"/>
              <w:rPr>
                <w:rFonts w:ascii="DIN OT" w:hAnsi="DIN OT"/>
                <w:sz w:val="20"/>
                <w:szCs w:val="20"/>
              </w:rPr>
            </w:pPr>
            <w:r w:rsidRPr="00013621">
              <w:rPr>
                <w:rFonts w:ascii="DIN OT" w:hAnsi="DIN OT"/>
                <w:sz w:val="20"/>
                <w:szCs w:val="20"/>
              </w:rPr>
              <w:t xml:space="preserve">Learn more at </w:t>
            </w:r>
            <w:hyperlink r:id="rId6" w:history="1">
              <w:r w:rsidRPr="00013621">
                <w:rPr>
                  <w:rStyle w:val="Hyperlink"/>
                  <w:rFonts w:ascii="DIN OT" w:hAnsi="DIN OT"/>
                  <w:sz w:val="20"/>
                  <w:szCs w:val="20"/>
                </w:rPr>
                <w:t>mea.org/</w:t>
              </w:r>
              <w:proofErr w:type="spellStart"/>
              <w:r w:rsidRPr="00013621">
                <w:rPr>
                  <w:rStyle w:val="Hyperlink"/>
                  <w:rFonts w:ascii="DIN OT" w:hAnsi="DIN OT"/>
                  <w:sz w:val="20"/>
                  <w:szCs w:val="20"/>
                </w:rPr>
                <w:t>esp</w:t>
              </w:r>
              <w:proofErr w:type="spellEnd"/>
              <w:r w:rsidRPr="00013621">
                <w:rPr>
                  <w:rStyle w:val="Hyperlink"/>
                  <w:rFonts w:ascii="DIN OT" w:hAnsi="DIN OT"/>
                  <w:sz w:val="20"/>
                  <w:szCs w:val="20"/>
                </w:rPr>
                <w:t>-bill-of-rights</w:t>
              </w:r>
            </w:hyperlink>
          </w:p>
        </w:tc>
      </w:tr>
    </w:tbl>
    <w:p w14:paraId="25886820" w14:textId="64B8B082" w:rsidR="00114E36" w:rsidRPr="00013621" w:rsidRDefault="00114E36" w:rsidP="00F07858">
      <w:pPr>
        <w:rPr>
          <w:rFonts w:ascii="DIN OT" w:hAnsi="DIN OT"/>
        </w:rPr>
      </w:pPr>
    </w:p>
    <w:sectPr w:rsidR="00114E36" w:rsidRPr="000136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IN OT">
    <w:panose1 w:val="020B0504020201020104"/>
    <w:charset w:val="4D"/>
    <w:family w:val="swiss"/>
    <w:pitch w:val="variable"/>
    <w:sig w:usb0="A00000EF" w:usb1="4000A47B"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30F"/>
    <w:rsid w:val="00013621"/>
    <w:rsid w:val="00065CFA"/>
    <w:rsid w:val="00114E36"/>
    <w:rsid w:val="004304F6"/>
    <w:rsid w:val="0058430F"/>
    <w:rsid w:val="00987D6C"/>
    <w:rsid w:val="009938E6"/>
    <w:rsid w:val="00AD4922"/>
    <w:rsid w:val="00AD78EF"/>
    <w:rsid w:val="00C03E10"/>
    <w:rsid w:val="00EA66B6"/>
    <w:rsid w:val="00F07858"/>
    <w:rsid w:val="00FF3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62F6"/>
  <w15:chartTrackingRefBased/>
  <w15:docId w15:val="{F127AB3F-B4FC-9142-9A47-3EA7EB2B5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43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43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43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43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43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43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43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43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43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3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43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43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43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43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43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43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43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430F"/>
    <w:rPr>
      <w:rFonts w:eastAsiaTheme="majorEastAsia" w:cstheme="majorBidi"/>
      <w:color w:val="272727" w:themeColor="text1" w:themeTint="D8"/>
    </w:rPr>
  </w:style>
  <w:style w:type="paragraph" w:styleId="Title">
    <w:name w:val="Title"/>
    <w:basedOn w:val="Normal"/>
    <w:next w:val="Normal"/>
    <w:link w:val="TitleChar"/>
    <w:uiPriority w:val="10"/>
    <w:qFormat/>
    <w:rsid w:val="005843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43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43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43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430F"/>
    <w:pPr>
      <w:spacing w:before="160"/>
      <w:jc w:val="center"/>
    </w:pPr>
    <w:rPr>
      <w:i/>
      <w:iCs/>
      <w:color w:val="404040" w:themeColor="text1" w:themeTint="BF"/>
    </w:rPr>
  </w:style>
  <w:style w:type="character" w:customStyle="1" w:styleId="QuoteChar">
    <w:name w:val="Quote Char"/>
    <w:basedOn w:val="DefaultParagraphFont"/>
    <w:link w:val="Quote"/>
    <w:uiPriority w:val="29"/>
    <w:rsid w:val="0058430F"/>
    <w:rPr>
      <w:i/>
      <w:iCs/>
      <w:color w:val="404040" w:themeColor="text1" w:themeTint="BF"/>
    </w:rPr>
  </w:style>
  <w:style w:type="paragraph" w:styleId="ListParagraph">
    <w:name w:val="List Paragraph"/>
    <w:basedOn w:val="Normal"/>
    <w:uiPriority w:val="34"/>
    <w:qFormat/>
    <w:rsid w:val="0058430F"/>
    <w:pPr>
      <w:ind w:left="720"/>
      <w:contextualSpacing/>
    </w:pPr>
  </w:style>
  <w:style w:type="character" w:styleId="IntenseEmphasis">
    <w:name w:val="Intense Emphasis"/>
    <w:basedOn w:val="DefaultParagraphFont"/>
    <w:uiPriority w:val="21"/>
    <w:qFormat/>
    <w:rsid w:val="0058430F"/>
    <w:rPr>
      <w:i/>
      <w:iCs/>
      <w:color w:val="0F4761" w:themeColor="accent1" w:themeShade="BF"/>
    </w:rPr>
  </w:style>
  <w:style w:type="paragraph" w:styleId="IntenseQuote">
    <w:name w:val="Intense Quote"/>
    <w:basedOn w:val="Normal"/>
    <w:next w:val="Normal"/>
    <w:link w:val="IntenseQuoteChar"/>
    <w:uiPriority w:val="30"/>
    <w:qFormat/>
    <w:rsid w:val="005843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430F"/>
    <w:rPr>
      <w:i/>
      <w:iCs/>
      <w:color w:val="0F4761" w:themeColor="accent1" w:themeShade="BF"/>
    </w:rPr>
  </w:style>
  <w:style w:type="character" w:styleId="IntenseReference">
    <w:name w:val="Intense Reference"/>
    <w:basedOn w:val="DefaultParagraphFont"/>
    <w:uiPriority w:val="32"/>
    <w:qFormat/>
    <w:rsid w:val="0058430F"/>
    <w:rPr>
      <w:b/>
      <w:bCs/>
      <w:smallCaps/>
      <w:color w:val="0F4761" w:themeColor="accent1" w:themeShade="BF"/>
      <w:spacing w:val="5"/>
    </w:rPr>
  </w:style>
  <w:style w:type="table" w:styleId="TableGrid">
    <w:name w:val="Table Grid"/>
    <w:basedOn w:val="TableNormal"/>
    <w:uiPriority w:val="39"/>
    <w:rsid w:val="0058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430F"/>
    <w:rPr>
      <w:color w:val="467886" w:themeColor="hyperlink"/>
      <w:u w:val="single"/>
    </w:rPr>
  </w:style>
  <w:style w:type="character" w:styleId="UnresolvedMention">
    <w:name w:val="Unresolved Mention"/>
    <w:basedOn w:val="DefaultParagraphFont"/>
    <w:uiPriority w:val="99"/>
    <w:semiHidden/>
    <w:unhideWhenUsed/>
    <w:rsid w:val="005843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ea.org/esp-bill-of-rights" TargetMode="Externa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59</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Beyer, Rachel</dc:creator>
  <cp:keywords/>
  <dc:description/>
  <cp:lastModifiedBy>Beyer, Rachel</cp:lastModifiedBy>
  <cp:revision>5</cp:revision>
  <dcterms:created xsi:type="dcterms:W3CDTF">2025-09-09T16:31:00Z</dcterms:created>
  <dcterms:modified xsi:type="dcterms:W3CDTF">2025-09-25T14:52:00Z</dcterms:modified>
</cp:coreProperties>
</file>